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我国期刊管理工作研究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我国期刊管理工作研究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本书出售、求购地址：https://www.jiaokey.com/book/detail/11230497.html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关键词搜索：https://www.jiaokey.com/tag/我国期刊管理工作研究.html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