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42  文化·教育·体育类  儿童心理之研究  上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42  文化·教育·体育类  儿童心理之研究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本书出售、求购地址：https://www.jiaokey.com/book/detail/11229629.html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42  文化·教育·体育类  儿童心理之研究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