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书名：饱和至三级膨胀蒸气机</w:t>
      </w:r>
    </w:p>
    <w:p>
      <w:r>
        <w:t>作者：中华民国科学励进中心</w:t>
      </w:r>
    </w:p>
    <w:p>
      <w:r>
        <w:t>出版社：徐氏基金会出版部</w:t>
      </w:r>
    </w:p>
    <w:p>
      <w:r>
        <w:t>出版日期：1969.07</w:t>
      </w:r>
    </w:p>
    <w:p>
      <w:r>
        <w:t>总页数：645</w:t>
      </w:r>
    </w:p>
    <w:p>
      <w:r>
        <w:t>更多请访问教客网: www.jiaokey.com</w:t>
      </w:r>
    </w:p>
    <w:p>
      <w:r>
        <w:t>饱和至三级膨胀蒸气机 评论地址：https://www.jiaokey.com/book/detail/11229513.html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