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书名：分门鱼类学</w:t>
      </w:r>
    </w:p>
    <w:p>
      <w:r>
        <w:t>作者：（苏）尼科里斯基（Г.В.Никольский）著；缪学祖译</w:t>
      </w:r>
    </w:p>
    <w:p>
      <w:r>
        <w:t>出版社：北京：高等教育出版社</w:t>
      </w:r>
    </w:p>
    <w:p>
      <w:r>
        <w:t>出版日期：1958.10</w:t>
      </w:r>
    </w:p>
    <w:p>
      <w:r>
        <w:t>总页数：374</w:t>
      </w:r>
    </w:p>
    <w:p>
      <w:r>
        <w:t>更多请访问教客网: www.jiaokey.com</w:t>
      </w:r>
    </w:p>
    <w:p>
      <w:r>
        <w:t>分门鱼类学 评论地址：https://www.jiaokey.com/book/detail/11228741.html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