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建筑材料企业标准认证示例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建筑材料企业标准认证示例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本书出售、求购地址：https://www.jiaokey.com/book/detail/11226975.html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关键词搜索：https://www.jiaokey.com/tag/建筑材料企业标准认证示例.html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