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书名：幸福是种感觉  “每个人都是自己幸福的设计者”</w:t>
      </w:r>
    </w:p>
    <w:p>
      <w:r>
        <w:t>作者：向东，向阳主编</w:t>
      </w:r>
    </w:p>
    <w:p>
      <w:r>
        <w:t>出版社：北京：中国致公出版社</w:t>
      </w:r>
    </w:p>
    <w:p>
      <w:r>
        <w:t>出版日期：2003.10</w:t>
      </w:r>
    </w:p>
    <w:p>
      <w:r>
        <w:t>总页数：364</w:t>
      </w:r>
    </w:p>
    <w:p>
      <w:r>
        <w:t>更多请访问教客网: www.jiaokey.com</w:t>
      </w:r>
    </w:p>
    <w:p>
      <w:r>
        <w:t>幸福是种感觉  “每个人都是自己幸福的设计者” 评论地址：https://www.jiaokey.com/book/detail/11226427.html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