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书名：超梦幻建筑效果图3ds max/AutoCAD/Lightscape完美结合</w:t>
      </w:r>
    </w:p>
    <w:p>
      <w:r>
        <w:t>作者:赵志刚编著</w:t>
      </w:r>
    </w:p>
    <w:p>
      <w:r>
        <w:t>出版社:北京：中国青年出版社</w:t>
      </w:r>
    </w:p>
    <w:p>
      <w:r>
        <w:t>出版日期：2004.04</w:t>
      </w:r>
    </w:p>
    <w:p>
      <w:r>
        <w:t>总页数：350</w:t>
      </w:r>
    </w:p>
    <w:p>
      <w:r>
        <w:t>更多请访问教客网:www.jiaokey.com</w:t>
      </w:r>
    </w:p>
    <w:p>
      <w:r>
        <w:t>超梦幻建筑效果图3ds max/AutoCAD/Lightscape完美结合评论地址：https://www.jiaokey.com/book/detail/11226345.html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