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永庆升平前传</w:t>
      </w:r>
    </w:p>
    <w:p>
      <w:r>
        <w:rPr>
          <w:rFonts w:ascii="宋体" w:hAnsi="宋体" w:eastAsia="宋体"/>
          <w:sz w:val="24"/>
        </w:rPr>
        <w:t>（清）姜振名，（清）郭广瑞著；树惠，洁人点校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永庆升平前传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（清）姜振名，（清）郭广瑞著；树惠，洁人点校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本书出售、求购地址：https://www.jiaokey.com/book/detail/11225171.html</w:t>
      </w:r>
    </w:p>
    <w:p>
      <w:r>
        <w:t>更多相关图书推荐：https://www.jiaokey.com</w:t>
      </w:r>
    </w:p>
    <w:p>
      <w:r>
        <w:t>（清）姜振名，（清）郭广瑞著；树惠，洁人点校 其他作品：https://www.jiaokey.com/tag/（清）姜振名，（清）郭广瑞著；树惠，洁人点校.html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关键词搜索：https://www.jiaokey.com/tag/侠义小说(地点: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