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大学英语精读课文详解  1</w:t>
      </w:r>
    </w:p>
    <w:p>
      <w:r>
        <w:rPr>
          <w:rFonts w:ascii="宋体" w:hAnsi="宋体" w:eastAsia="宋体"/>
          <w:sz w:val="24"/>
        </w:rPr>
        <w:t>王迈迈主编；潘友发，刘超，李军编著（武汉现代外国语言文学研究所）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大学英语精读课文详解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王迈迈主编；潘友发，刘超，李军编著（武汉现代外国语言文学研究所）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本书出售、求购地址：https://www.jiaokey.com/book/detail/11225121.html</w:t>
      </w:r>
    </w:p>
    <w:p>
      <w:r>
        <w:t>更多相关图书推荐：https://www.jiaokey.com</w:t>
      </w:r>
    </w:p>
    <w:p>
      <w:r>
        <w:t>王迈迈主编；潘友发，刘超，李军编著（武汉现代外国语言文学研究所） 其他作品：https://www.jiaokey.com/tag/王迈迈主编；潘友发，刘超，李军编著（武汉现代外国语言文学研究所）.html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关键词搜索：https://www.jiaokey.com/tag/大学英语精读课文详解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