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书名：经营城市  一位科技市长关于经营城市的理念</w:t>
      </w:r>
    </w:p>
    <w:p>
      <w:r>
        <w:t>作者：盛志刚著</w:t>
      </w:r>
    </w:p>
    <w:p>
      <w:r>
        <w:t>出版社：合肥：合肥工业大学出版社</w:t>
      </w:r>
    </w:p>
    <w:p>
      <w:r>
        <w:t>出版日期：2004.01</w:t>
      </w:r>
    </w:p>
    <w:p>
      <w:r>
        <w:t>总页数：161</w:t>
      </w:r>
    </w:p>
    <w:p>
      <w:r>
        <w:t>更多请访问教客网: www.jiaokey.com</w:t>
      </w:r>
    </w:p>
    <w:p>
      <w:r>
        <w:t>经营城市  一位科技市长关于经营城市的理念 评论地址：https://www.jiaokey.com/book/detail/11224760.html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