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水闸混凝土建筑物修补加固调查总结报告</w:t>
      </w:r>
    </w:p>
    <w:p>
      <w:r>
        <w:rPr>
          <w:rFonts w:ascii="宋体" w:hAnsi="宋体" w:eastAsia="宋体"/>
          <w:sz w:val="24"/>
        </w:rPr>
        <w:t>中国水利水电科学研究院结构材料所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水闸混凝土建筑物修补加固调查总结报告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中国水利水电科学研究院结构材料所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本书出售、求购地址：https://www.jiaokey.com/book/detail/11221532.html</w:t>
      </w:r>
    </w:p>
    <w:p>
      <w:r>
        <w:t>更多相关图书推荐：https://www.jiaokey.com</w:t>
      </w:r>
    </w:p>
    <w:p>
      <w:r>
        <w:t>中国水利水电科学研究院结构材料所 其他作品：https://www.jiaokey.com/tag/中国水利水电科学研究院结构材料所.html</w:t>
      </w:r>
    </w:p>
    <w:p>
      <w:r>
        <w:t>关键词搜索：https://www.jiaokey.com/tag/水闸混凝土建筑物修补加固调查总结报告.html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