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书名：中国主要作物需水量与灌溉</w:t>
      </w:r>
    </w:p>
    <w:p>
      <w:r>
        <w:t>作者：陈玉民，郭国双，王广兴，康绍忠，罗怀彬，张大中等编著</w:t>
      </w:r>
    </w:p>
    <w:p>
      <w:r>
        <w:t>出版社：北京:水利电力出版社,1995.02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中国主要作物需水量与灌溉 评论地址：https://www.jiaokey.com/book/detail/11221292.html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