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书名：二十一世纪流行图案</w:t>
      </w:r>
    </w:p>
    <w:p>
      <w:r>
        <w:t>作者：刘东明编著</w:t>
      </w:r>
    </w:p>
    <w:p>
      <w:r>
        <w:t>出版社：沈阳：辽宁美术出版社</w:t>
      </w:r>
    </w:p>
    <w:p>
      <w:r>
        <w:t>出版日期：2001.12</w:t>
      </w:r>
    </w:p>
    <w:p>
      <w:r>
        <w:t>总页数：112</w:t>
      </w:r>
    </w:p>
    <w:p>
      <w:r>
        <w:t>更多请访问教客网: www.jiaokey.com</w:t>
      </w:r>
    </w:p>
    <w:p>
      <w:r>
        <w:t>二十一世纪流行图案 评论地址：https://www.jiaokey.com/book/detail/11220890.html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