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书名：广东海洋产业发展方向与对策</w:t>
      </w:r>
    </w:p>
    <w:p>
      <w:r>
        <w:t>作者:容景春等编著</w:t>
      </w:r>
    </w:p>
    <w:p>
      <w:r>
        <w:t>出版社:北京：海洋出版社</w:t>
      </w:r>
    </w:p>
    <w:p>
      <w:r>
        <w:t>出版日期：2002.05</w:t>
      </w:r>
    </w:p>
    <w:p>
      <w:r>
        <w:t>总页数：192</w:t>
      </w:r>
    </w:p>
    <w:p>
      <w:r>
        <w:t>更多请访问教客网:www.jiaokey.com</w:t>
      </w:r>
    </w:p>
    <w:p>
      <w:r>
        <w:t>广东海洋产业发展方向与对策评论地址：https://www.jiaokey.com/book/detail/11219804.html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