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世界经济论坛2002-2003年全球信息技术报告</w:t>
      </w:r>
    </w:p>
    <w:p>
      <w:r>
        <w:rPr>
          <w:rFonts w:ascii="宋体" w:hAnsi="宋体" w:eastAsia="宋体"/>
          <w:sz w:val="24"/>
        </w:rPr>
        <w:t>（印）苏米特拉·杜塔（Soumitra Dutta）等编；邱仲潘等译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世界经济论坛2002-2003年全球信息技术报告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（印）苏米特拉·杜塔（Soumitra Dutta）等编；邱仲潘等译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本书出售、求购地址：https://www.jiaokey.com/book/detail/11219708.html</w:t>
      </w:r>
    </w:p>
    <w:p>
      <w:r>
        <w:t>更多相关图书推荐：https://www.jiaokey.com</w:t>
      </w:r>
    </w:p>
    <w:p>
      <w:r>
        <w:t>（印）苏米特拉·杜塔（Soumitra Dutta）等编；邱仲潘等译 其他作品：https://www.jiaokey.com/tag/（印）苏米特拉·杜塔（Soumitra Dutta）等编；邱仲潘等译.html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关键词搜索：https://www.jiaokey.com/tag/世界经济论坛2002-2003年全球信息技术报告.html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