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 第5册  城镇排水</w:t>
      </w:r>
    </w:p>
    <w:p>
      <w:r>
        <w:rPr>
          <w:rFonts w:ascii="宋体" w:hAnsi="宋体" w:eastAsia="宋体"/>
          <w:sz w:val="24"/>
        </w:rPr>
        <w:t>北京市市政工程设计研究总院主编；张中和卷主编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 第5册  城镇排水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北京市市政工程设计研究总院主编；张中和卷主编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本书出售、求购地址：https://www.jiaokey.com/book/detail/11217983.html</w:t>
      </w:r>
    </w:p>
    <w:p>
      <w:r>
        <w:t>更多相关图书推荐：https://www.jiaokey.com</w:t>
      </w:r>
    </w:p>
    <w:p>
      <w:r>
        <w:t>北京市市政工程设计研究总院主编；张中和卷主编 其他作品：https://www.jiaokey.com/tag/北京市市政工程设计研究总院主编；张中和卷主编.html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关键词搜索：https://www.jiaokey.com/tag/给水排水设计手册  第5册  城镇排水.html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