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初中数学综合训练</w:t>
      </w:r>
    </w:p>
    <w:p>
      <w:r>
        <w:rPr>
          <w:rFonts w:ascii="宋体" w:hAnsi="宋体" w:eastAsia="宋体"/>
          <w:sz w:val="24"/>
        </w:rPr>
        <w:t>翟连林，陈伟候，段云鑫，刘千章，张国旺，王海陆，段天德，祝融编著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翟连林，陈伟候，段云鑫，刘千章，张国旺，王海陆，段天德，祝融编著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本书出售、求购地址：https://www.jiaokey.com/book/detail/11212641.html</w:t>
      </w:r>
    </w:p>
    <w:p>
      <w:r>
        <w:t>更多相关图书推荐：https://www.jiaokey.com</w:t>
      </w:r>
    </w:p>
    <w:p>
      <w:r>
        <w:t>翟连林，陈伟候，段云鑫，刘千章，张国旺，王海陆，段天德，祝融编著 其他作品：https://www.jiaokey.com/tag/翟连林，陈伟候，段云鑫，刘千章，张国旺，王海陆，段天德，祝融编著.html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关键词搜索：https://www.jiaokey.com/tag/初中数学综合训练.html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