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书名：会思维的猿  智力的进化起源</w:t>
      </w:r>
    </w:p>
    <w:p>
      <w:r>
        <w:t>作者：（英）理查德·伯恩（Richard Byrne）著；何朝阳译</w:t>
      </w:r>
    </w:p>
    <w:p>
      <w:r>
        <w:t>出版社：长沙：湖南教育出版社</w:t>
      </w:r>
    </w:p>
    <w:p>
      <w:r>
        <w:t>出版日期：2002.04</w:t>
      </w:r>
    </w:p>
    <w:p>
      <w:r>
        <w:t>总页数：292</w:t>
      </w:r>
    </w:p>
    <w:p>
      <w:r>
        <w:t>更多请访问教客网: www.jiaokey.com</w:t>
      </w:r>
    </w:p>
    <w:p>
      <w:r>
        <w:t>会思维的猿  智力的进化起源 评论地址：https://www.jiaokey.com/book/detail/11211419.html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