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牛津图解中学数学  英汉双语</w:t>
      </w:r>
    </w:p>
    <w:p>
      <w:r>
        <w:rPr>
          <w:rFonts w:ascii="宋体" w:hAnsi="宋体" w:eastAsia="宋体"/>
          <w:sz w:val="24"/>
        </w:rPr>
        <w:t>（英）埃德蒙森（EdmindsonA.）编著；希塘，文伟，晓瑜译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牛津图解中学数学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（英）埃德蒙森（EdmindsonA.）编著；希塘，文伟，晓瑜译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本书出售、求购地址：https://www.jiaokey.com/book/detail/11211116.html</w:t>
      </w:r>
    </w:p>
    <w:p>
      <w:r>
        <w:t>更多相关图书推荐：https://www.jiaokey.com</w:t>
      </w:r>
    </w:p>
    <w:p>
      <w:r>
        <w:t>（英）埃德蒙森（EdmindsonA.）编著；希塘，文伟，晓瑜译 其他作品：https://www.jiaokey.com/tag/（英）埃德蒙森（EdmindsonA.）编著；希塘，文伟，晓瑜译.html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关键词搜索：https://www.jiaokey.com/tag/牛津图解中学数学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