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牛津图解中学商务  英汉双语</w:t>
      </w:r>
    </w:p>
    <w:p>
      <w:r>
        <w:rPr>
          <w:rFonts w:ascii="宋体" w:hAnsi="宋体" w:eastAsia="宋体"/>
          <w:sz w:val="24"/>
        </w:rPr>
        <w:t>（英）盖利斯皮（Gellespie，A.）编著；王立非 史正永 丁景辉译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牛津图解中学商务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（英）盖利斯皮（Gellespie，A.）编著；王立非 史正永 丁景辉译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本书出售、求购地址：https://www.jiaokey.com/book/detail/11211114.html</w:t>
      </w:r>
    </w:p>
    <w:p>
      <w:r>
        <w:t>更多相关图书推荐：https://www.jiaokey.com</w:t>
      </w:r>
    </w:p>
    <w:p>
      <w:r>
        <w:t>（英）盖利斯皮（Gellespie，A.）编著；王立非 史正永 丁景辉译 其他作品：https://www.jiaokey.com/tag/（英）盖利斯皮（Gellespie，A.）编著；王立非 史正永 丁景辉译.html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关键词搜索：https://www.jiaokey.com/tag/牛津图解中学商务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