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美味烤制食品500例</w:t>
      </w:r>
    </w:p>
    <w:p>
      <w:r>
        <w:rPr>
          <w:rFonts w:ascii="宋体" w:hAnsi="宋体" w:eastAsia="宋体"/>
          <w:sz w:val="24"/>
        </w:rPr>
        <w:t>黄鑫，臧苡，陈惠志，于俊，汪寿宝等编著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美味烤制食品500例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黄鑫，臧苡，陈惠志，于俊，汪寿宝等编著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本书出售、求购地址：https://www.jiaokey.com/book/detail/11210207.html</w:t>
      </w:r>
    </w:p>
    <w:p>
      <w:r>
        <w:t>更多相关图书推荐：https://www.jiaokey.com</w:t>
      </w:r>
    </w:p>
    <w:p>
      <w:r>
        <w:t>黄鑫，臧苡，陈惠志，于俊，汪寿宝等编著 其他作品：https://www.jiaokey.com/tag/黄鑫，臧苡，陈惠志，于俊，汪寿宝等编著.html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关键词搜索：https://www.jiaokey.com/tag/美味烤制食品500例.html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