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书名：企业家理念领导  茅氏父子如何经营方太公司</w:t>
      </w:r>
    </w:p>
    <w:p>
      <w:r>
        <w:t>作者：吕福新著</w:t>
      </w:r>
    </w:p>
    <w:p>
      <w:r>
        <w:t>出版社：北京：经济管理出版社</w:t>
      </w:r>
    </w:p>
    <w:p>
      <w:r>
        <w:t>出版日期：2003.12</w:t>
      </w:r>
    </w:p>
    <w:p>
      <w:r>
        <w:t>总页数：512</w:t>
      </w:r>
    </w:p>
    <w:p>
      <w:r>
        <w:t>更多请访问教客网: www.jiaokey.com</w:t>
      </w:r>
    </w:p>
    <w:p>
      <w:r>
        <w:t>企业家理念领导  茅氏父子如何经营方太公司 评论地址：https://www.jiaokey.com/book/detail/11208798.html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