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书名：明清佛山碑刻文献经济资料</w:t>
      </w:r>
    </w:p>
    <w:p>
      <w:r>
        <w:t>作者：广东省社会科学院历史研究所中国古代史研究室等编</w:t>
      </w:r>
    </w:p>
    <w:p>
      <w:r>
        <w:t>出版社：广州：广东人民出版社</w:t>
      </w:r>
    </w:p>
    <w:p>
      <w:r>
        <w:t>出版日期：1987.04</w:t>
      </w:r>
    </w:p>
    <w:p>
      <w:r>
        <w:t>总页数：510</w:t>
      </w:r>
    </w:p>
    <w:p>
      <w:r>
        <w:t>更多请访问教客网: www.jiaokey.com</w:t>
      </w:r>
    </w:p>
    <w:p>
      <w:r>
        <w:t>明清佛山碑刻文献经济资料 评论地址：https://www.jiaokey.com/book/detail/11208727.html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