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书名：工业与民用建筑专业毕业实习实用指导  中专</w:t>
      </w:r>
    </w:p>
    <w:p>
      <w:r>
        <w:t>作者：聂志辉编著</w:t>
      </w:r>
    </w:p>
    <w:p>
      <w:r>
        <w:t>出版社：广州：华南理工大学出版社</w:t>
      </w:r>
    </w:p>
    <w:p>
      <w:r>
        <w:t>出版日期：1999.03</w:t>
      </w:r>
    </w:p>
    <w:p>
      <w:r>
        <w:t>总页数：230</w:t>
      </w:r>
    </w:p>
    <w:p>
      <w:r>
        <w:t>更多请访问教客网: www.jiaokey.com</w:t>
      </w:r>
    </w:p>
    <w:p>
      <w:r>
        <w:t>工业与民用建筑专业毕业实习实用指导  中专 评论地址：https://www.jiaokey.com/book/detail/11208044.html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