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辩证思维新趋势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辩证思维新趋势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本书出售、求购地址：https://www.jiaokey.com/book/detail/11207985.html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辩证思维新趋势.html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