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国外家居设计精选  小空间</w:t>
      </w:r>
    </w:p>
    <w:p>
      <w:r>
        <w:rPr>
          <w:rFonts w:ascii="宋体" w:hAnsi="宋体" w:eastAsia="宋体"/>
          <w:sz w:val="24"/>
        </w:rPr>
        <w:t>（英）阿诺普·帕里克（Anoop Parikh）著；欧阳文，张大玉译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国外家居设计精选  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（英）阿诺普·帕里克（Anoop Parikh）著；欧阳文，张大玉译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本书出售、求购地址：https://www.jiaokey.com/book/detail/11206779.html</w:t>
      </w:r>
    </w:p>
    <w:p>
      <w:r>
        <w:t>更多相关图书推荐：https://www.jiaokey.com</w:t>
      </w:r>
    </w:p>
    <w:p>
      <w:r>
        <w:t>（英）阿诺普·帕里克（Anoop Parikh）著；欧阳文，张大玉译 其他作品：https://www.jiaokey.com/tag/（英）阿诺普·帕里克（Anoop Parikh）著；欧阳文，张大玉译.html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关键词搜索：https://www.jiaokey.com/tag/国外家居设计精选  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