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书名：厦门市水资源合理配置与对策研究</w:t>
      </w:r>
    </w:p>
    <w:p>
      <w:r>
        <w:t>作者：&lt;font color=Red&gt;厦&lt;/font&gt;门市计划委员会等编</w:t>
      </w:r>
    </w:p>
    <w:p>
      <w:r>
        <w:t>出版社：北京:中国水利水电出版社,2001.04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厦门市水资源合理配置与对策研究 评论地址：https://www.jiaokey.com/book/detail/11206653.html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