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韬略智慧大观  应变之谋  应变篇  统御篇  辨谬篇</w:t>
      </w:r>
    </w:p>
    <w:p>
      <w:r>
        <w:rPr>
          <w:rFonts w:ascii="宋体" w:hAnsi="宋体" w:eastAsia="宋体"/>
          <w:sz w:val="24"/>
        </w:rPr>
        <w:t>唐彦生，周正舒主编；朱少华等编著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韬略智慧大观  应变之谋  应变篇  统御篇  辨谬篇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唐彦生，周正舒主编；朱少华等编著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本书出售、求购地址：https://www.jiaokey.com/book/detail/11205074.html</w:t>
      </w:r>
    </w:p>
    <w:p>
      <w:r>
        <w:t>更多相关图书推荐：https://www.jiaokey.com</w:t>
      </w:r>
    </w:p>
    <w:p>
      <w:r>
        <w:t>唐彦生，周正舒主编；朱少华等编著 其他作品：https://www.jiaokey.com/tag/唐彦生，周正舒主编；朱少华等编著.html</w:t>
      </w:r>
    </w:p>
    <w:p>
      <w:r>
        <w:t>广州市：广州出版社 出版图书：https://www.jiaokey.com/tag/广州市：广州出版社.html</w:t>
      </w:r>
    </w:p>
    <w:p>
      <w:r>
        <w:t>关键词搜索：https://www.jiaokey.com/tag/韬略智慧大观  应变之谋  应变篇  统御篇  辨谬篇.html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