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  南迁萧山的来姓</w:t>
      </w:r>
    </w:p>
    <w:p>
      <w:r>
        <w:t>作者：来新夏，来丽英著</w:t>
      </w:r>
    </w:p>
    <w:p>
      <w:r>
        <w:t>出版社：天津：新蕾出版社</w:t>
      </w:r>
    </w:p>
    <w:p>
      <w:r>
        <w:t>出版日期：1999.04</w:t>
      </w:r>
    </w:p>
    <w:p>
      <w:r>
        <w:t>总页数：88</w:t>
      </w:r>
    </w:p>
    <w:p>
      <w:r>
        <w:t>更多请访问教客网: www.jiaokey.com</w:t>
      </w:r>
    </w:p>
    <w:p>
      <w:r>
        <w:t>来  南迁萧山的来姓 评论地址：https://www.jiaokey.com/book/detail/11202451.html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