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书名：VxWorks BSP开发人员指南</w:t>
      </w:r>
    </w:p>
    <w:p>
      <w:r>
        <w:t>作者：（美）Wind River著；王金刚等译</w:t>
      </w:r>
    </w:p>
    <w:p>
      <w:r>
        <w:t>出版社：北京：清华大学出版社</w:t>
      </w:r>
    </w:p>
    <w:p>
      <w:r>
        <w:t>出版日期：2003.09</w:t>
      </w:r>
    </w:p>
    <w:p>
      <w:r>
        <w:t>总页数：335</w:t>
      </w:r>
    </w:p>
    <w:p>
      <w:r>
        <w:t>更多请访问教客网: www.jiaokey.com</w:t>
      </w:r>
    </w:p>
    <w:p>
      <w:r>
        <w:t>VxWorks BSP开发人员指南 评论地址：https://www.jiaokey.com/book/detail/11200907.html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