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书名：铸锻优质高产先进经验选集  第2册  铸钢</w:t>
      </w:r>
    </w:p>
    <w:p>
      <w:r>
        <w:t>作者：全国铸锻优质高产竞赛评比委员会办公室编</w:t>
      </w:r>
    </w:p>
    <w:p>
      <w:r>
        <w:t>出版社：北京：机械工业出版社</w:t>
      </w:r>
    </w:p>
    <w:p>
      <w:r>
        <w:t>出版日期：1959.09</w:t>
      </w:r>
    </w:p>
    <w:p>
      <w:r>
        <w:t>总页数：213</w:t>
      </w:r>
    </w:p>
    <w:p>
      <w:r>
        <w:t>更多请访问教客网: www.jiaokey.com</w:t>
      </w:r>
    </w:p>
    <w:p>
      <w:r>
        <w:t>铸锻优质高产先进经验选集  第2册  铸钢 评论地址：https://www.jiaokey.com/book/detail/11199844.html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