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2  春秋战国历史编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2  春秋战国历史编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本书出售、求购地址：https://www.jiaokey.com/book/detail/11196050.html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关键词搜索：https://www.jiaokey.com/tag/中国通史全编  2  春秋战国历史编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