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书名：大雨落幽燕  北戴河百年风云</w:t>
      </w:r>
    </w:p>
    <w:p>
      <w:r>
        <w:t>作者：孙志升著</w:t>
      </w:r>
    </w:p>
    <w:p>
      <w:r>
        <w:t>出版社：中国劳动出版社,1998.06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大雨落幽燕  北戴河百年风云 评论地址：https://www.jiaokey.com/book/detail/11195413.html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