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书名：人品  艺境  商魂  记22集电视连续剧《东方商人》</w:t>
      </w:r>
    </w:p>
    <w:p>
      <w:r>
        <w:t>作者:贾磊磊主编</w:t>
      </w:r>
    </w:p>
    <w:p>
      <w:r>
        <w:t>出版社:北京：文化艺术出版社</w:t>
      </w:r>
    </w:p>
    <w:p>
      <w:r>
        <w:t>出版日期：1997.08</w:t>
      </w:r>
    </w:p>
    <w:p>
      <w:r>
        <w:t>总页数：360</w:t>
      </w:r>
    </w:p>
    <w:p>
      <w:r>
        <w:t>更多请访问教客网:www.jiaokey.com</w:t>
      </w:r>
    </w:p>
    <w:p>
      <w:r>
        <w:t>人品  艺境  商魂  记22集电视连续剧《东方商人》评论地址：https://www.jiaokey.com/book/detail/11195084.html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