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书名：机车空气制动机故障判断及应急处理</w:t>
      </w:r>
    </w:p>
    <w:p>
      <w:r>
        <w:t>作者：铁道部机车车辆局组织编写</w:t>
      </w:r>
    </w:p>
    <w:p>
      <w:r>
        <w:t>出版社：人民铁道出版社</w:t>
      </w:r>
    </w:p>
    <w:p>
      <w:r>
        <w:t>出版日期：1965.04</w:t>
      </w:r>
    </w:p>
    <w:p>
      <w:r>
        <w:t>总页数：150</w:t>
      </w:r>
    </w:p>
    <w:p>
      <w:r>
        <w:t>更多请访问教客网: www.jiaokey.com</w:t>
      </w:r>
    </w:p>
    <w:p>
      <w:r>
        <w:t>机车空气制动机故障判断及应急处理 评论地址：https://www.jiaokey.com/book/detail/11191605.html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