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海洋水产资源培育科技人员研讨会  论文集</w:t>
      </w:r>
    </w:p>
    <w:p>
      <w:r>
        <w:rPr>
          <w:rFonts w:ascii="宋体" w:hAnsi="宋体" w:eastAsia="宋体"/>
          <w:sz w:val="24"/>
        </w:rPr>
        <w:t>日本国海外渔业协力财团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海洋水产资源培育科技人员研讨会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日本国海外渔业协力财团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本书出售、求购地址：https://www.jiaokey.com/book/detail/11191507.html</w:t>
      </w:r>
    </w:p>
    <w:p>
      <w:r>
        <w:t>更多相关图书推荐：https://www.jiaokey.com</w:t>
      </w:r>
    </w:p>
    <w:p>
      <w:r>
        <w:t>日本国海外渔业协力财团 其他作品：https://www.jiaokey.com/tag/日本国海外渔业协力财团.html</w:t>
      </w:r>
    </w:p>
    <w:p>
      <w:r>
        <w:t>关键词搜索：https://www.jiaokey.com/tag/海洋水产资源培育科技人员研讨会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