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书名：淡水鱼养殖从容易饲养的鱼类到玩赏鱼的养殖方法</w:t>
      </w:r>
    </w:p>
    <w:p>
      <w:r>
        <w:t>作者：农渔协会</w:t>
      </w:r>
    </w:p>
    <w:p>
      <w:r>
        <w:t>出版社：台湾：武陵出版社</w:t>
      </w:r>
    </w:p>
    <w:p>
      <w:r>
        <w:t>出版日期：1986.03</w:t>
      </w:r>
    </w:p>
    <w:p>
      <w:r>
        <w:t>总页数：286</w:t>
      </w:r>
    </w:p>
    <w:p>
      <w:r>
        <w:t>更多请访问教客网: www.jiaokey.com</w:t>
      </w:r>
    </w:p>
    <w:p>
      <w:r>
        <w:t>淡水鱼养殖从容易饲养的鱼类到玩赏鱼的养殖方法 评论地址：https://www.jiaokey.com/book/detail/11191121.html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