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书名：俄罗斯改革的悲剧与出路  俄罗斯与新世界秩序</w:t>
      </w:r>
    </w:p>
    <w:p>
      <w:r>
        <w:t>作者：（俄）谢·格拉济耶夫著；佟宪国，刘淑春译</w:t>
      </w:r>
    </w:p>
    <w:p>
      <w:r>
        <w:t>出版社：北京：经济管理出版社</w:t>
      </w:r>
    </w:p>
    <w:p>
      <w:r>
        <w:t>出版日期：2003.10</w:t>
      </w:r>
    </w:p>
    <w:p>
      <w:r>
        <w:t>总页数：320</w:t>
      </w:r>
    </w:p>
    <w:p>
      <w:r>
        <w:t>更多请访问教客网: www.jiaokey.com</w:t>
      </w:r>
    </w:p>
    <w:p>
      <w:r>
        <w:t>俄罗斯改革的悲剧与出路  俄罗斯与新世界秩序 评论地址：https://www.jiaokey.com/book/detail/11190669.html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