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超声读片指南</w:t>
      </w:r>
    </w:p>
    <w:p>
      <w:r>
        <w:rPr>
          <w:rFonts w:ascii="宋体" w:hAnsi="宋体" w:eastAsia="宋体"/>
          <w:sz w:val="24"/>
        </w:rPr>
        <w:t>陆凤翔，胡淑芳主编；许迪，杨斌，陆凤翔等编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超声读片指南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陆凤翔，胡淑芳主编；许迪，杨斌，陆凤翔等编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本书出售、求购地址：https://www.jiaokey.com/book/detail/11189167.html</w:t>
      </w:r>
    </w:p>
    <w:p>
      <w:r>
        <w:t>更多相关图书推荐：https://www.jiaokey.com</w:t>
      </w:r>
    </w:p>
    <w:p>
      <w:r>
        <w:t>陆凤翔，胡淑芳主编；许迪，杨斌，陆凤翔等编 其他作品：https://www.jiaokey.com/tag/陆凤翔，胡淑芳主编；许迪，杨斌，陆凤翔等编.html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关键词搜索：https://www.jiaokey.com/tag/超声读片指南.html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