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管理科学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管理科学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本书出售、求购地址：https://www.jiaokey.com/book/detail/11188865.html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管理科学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