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书名：苏维埃爱国主义及其伟大力量</w:t>
      </w:r>
    </w:p>
    <w:p>
      <w:r>
        <w:t>作者：博·维新斯基著；张天恩译</w:t>
      </w:r>
    </w:p>
    <w:p>
      <w:r>
        <w:t>出版社：东北人民出版社</w:t>
      </w:r>
    </w:p>
    <w:p>
      <w:r>
        <w:t>出版日期：1951.07</w:t>
      </w:r>
    </w:p>
    <w:p>
      <w:r>
        <w:t>总页数：32</w:t>
      </w:r>
    </w:p>
    <w:p>
      <w:r>
        <w:t>更多请访问教客网: www.jiaokey.com</w:t>
      </w:r>
    </w:p>
    <w:p>
      <w:r>
        <w:t>苏维埃爱国主义及其伟大力量 评论地址：https://www.jiaokey.com/book/detail/11187881.html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