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书名：水工管道和隧洞的新型结构</w:t>
      </w:r>
    </w:p>
    <w:p>
      <w:r>
        <w:t>作者：（苏）布尔德兹格拉（Н.Л.Бурдзгла）著；赵国蕃译</w:t>
      </w:r>
    </w:p>
    <w:p>
      <w:r>
        <w:t>出版社：北京：燃料工业出版社</w:t>
      </w:r>
    </w:p>
    <w:p>
      <w:r>
        <w:t>出版日期：1955.04</w:t>
      </w:r>
    </w:p>
    <w:p>
      <w:r>
        <w:t>总页数：107</w:t>
      </w:r>
    </w:p>
    <w:p>
      <w:r>
        <w:t>更多请访问教客网: www.jiaokey.com</w:t>
      </w:r>
    </w:p>
    <w:p>
      <w:r>
        <w:t>水工管道和隧洞的新型结构 评论地址：https://www.jiaokey.com/book/detail/11187411.html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