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“社会契约论”及其他晚期政治著作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“社会契约论”及其他晚期政治著作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本书出售、求购地址：https://www.jiaokey.com/book/detail/11185566.html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关键词搜索：https://www.jiaokey.com/tag/“社会契约论”及其他晚期政治著作.html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