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海雀</w:t>
      </w:r>
    </w:p>
    <w:p>
      <w:r>
        <w:rPr>
          <w:rFonts w:ascii="宋体" w:hAnsi="宋体" w:eastAsia="宋体"/>
          <w:sz w:val="24"/>
        </w:rPr>
        <w:t>（英）亚莱克斯·齐冈（Alex Keegan）著；达龙，达芸译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（英）亚莱克斯·齐冈（Alex Keegan）著；达龙，达芸译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本书出售、求购地址：https://www.jiaokey.com/book/detail/11185006.html</w:t>
      </w:r>
    </w:p>
    <w:p>
      <w:r>
        <w:t>更多相关图书推荐：https://www.jiaokey.com</w:t>
      </w:r>
    </w:p>
    <w:p>
      <w:r>
        <w:t>（英）亚莱克斯·齐冈（Alex Keegan）著；达龙，达芸译 其他作品：https://www.jiaokey.com/tag/（英）亚莱克斯·齐冈（Alex Keegan）著；达龙，达芸译.html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关键词搜索：https://www.jiaokey.com/tag/海雀.html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