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书名：崇安-石城构造带中段金矿成矿规律研究</w:t>
      </w:r>
    </w:p>
    <w:p>
      <w:r>
        <w:t>作者：蔡本俊，陈柏林等著</w:t>
      </w:r>
    </w:p>
    <w:p>
      <w:r>
        <w:t>出版社：北京：地震出版社</w:t>
      </w:r>
    </w:p>
    <w:p>
      <w:r>
        <w:t>出版日期：1994.05</w:t>
      </w:r>
    </w:p>
    <w:p>
      <w:r>
        <w:t>总页数：110</w:t>
      </w:r>
    </w:p>
    <w:p>
      <w:r>
        <w:t>更多请访问教客网: www.jiaokey.com</w:t>
      </w:r>
    </w:p>
    <w:p>
      <w:r>
        <w:t>崇安-石城构造带中段金矿成矿规律研究 评论地址：https://www.jiaokey.com/book/detail/11184728.html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