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书名：山西省灵邱、广灵一带中、上元古界</w:t>
      </w:r>
    </w:p>
    <w:p>
      <w:r>
        <w:t>作者：贡凤文；张金昌，田爱生等著</w:t>
      </w:r>
    </w:p>
    <w:p>
      <w:r>
        <w:t>出版社：山西省地质矿产局区域地质调查队</w:t>
      </w:r>
    </w:p>
    <w:p>
      <w:r>
        <w:t>出版日期：1984.05</w:t>
      </w:r>
    </w:p>
    <w:p>
      <w:r>
        <w:t>总页数：53</w:t>
      </w:r>
    </w:p>
    <w:p>
      <w:r>
        <w:t>更多请访问教客网: www.jiaokey.com</w:t>
      </w:r>
    </w:p>
    <w:p>
      <w:r>
        <w:t>山西省灵邱、广灵一带中、上元古界 评论地址：https://www.jiaokey.com/book/detail/11184206.html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