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书名：线性静动力结构分析程序 SAP5C 程序说明与使用说明书 第1部分 结构分析程序 SAP 说明</w:t>
      </w:r>
    </w:p>
    <w:p>
      <w:r>
        <w:t>作者：重庆大学机械工程二系重型机械专业</w:t>
      </w:r>
    </w:p>
    <w:p>
      <w:r>
        <w:t>出版社：</w:t>
      </w:r>
    </w:p>
    <w:p>
      <w:r>
        <w:t>出版日期：1980.09</w:t>
      </w:r>
    </w:p>
    <w:p>
      <w:r>
        <w:t>总页数：70</w:t>
      </w:r>
    </w:p>
    <w:p>
      <w:r>
        <w:t>更多请访问教客网: www.jiaokey.com</w:t>
      </w:r>
    </w:p>
    <w:p>
      <w:r>
        <w:t>线性静动力结构分析程序 SAP5C 程序说明与使用说明书 第1部分 结构分析程序 SAP 说明 评论地址：https://www.jiaokey.com/book/detail/11183527.html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