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阅读公报  刑事准判例学理链接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阅读公报  刑事准判例学理链接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本书出售、求购地址：https://www.jiaokey.com/book/detail/11183154.html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关键词搜索：https://www.jiaokey.com/tag/阅读公报  刑事准判例学理链接.html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