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书名：中华蒙学钢笔楷书字帖  朱子格言·弟子规</w:t>
      </w:r>
    </w:p>
    <w:p>
      <w:r>
        <w:t>作者：康俊书</w:t>
      </w:r>
    </w:p>
    <w:p>
      <w:r>
        <w:t>出版社：成都：天地出版社</w:t>
      </w:r>
    </w:p>
    <w:p>
      <w:r>
        <w:t>出版日期：2004.01</w:t>
      </w:r>
    </w:p>
    <w:p>
      <w:r>
        <w:t>总页数：46</w:t>
      </w:r>
    </w:p>
    <w:p>
      <w:r>
        <w:t>更多请访问教客网: www.jiaokey.com</w:t>
      </w:r>
    </w:p>
    <w:p>
      <w:r>
        <w:t>中华蒙学钢笔楷书字帖  朱子格言·弟子规 评论地址：https://www.jiaokey.com/book/detail/11182389.html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