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书名：成长的溪流  创造的七个阶段</w:t>
      </w:r>
    </w:p>
    <w:p>
      <w:r>
        <w:t>作者：（美）大卫·乌尔里希（David Ulrich）著；刘润泉等译</w:t>
      </w:r>
    </w:p>
    <w:p>
      <w:r>
        <w:t>出版社：北京：中国计划出版社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成长的溪流  创造的七个阶段 评论地址：https://www.jiaokey.com/book/detail/11181805.html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